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伊犁欣德置业有限责任公司（及子公司）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招聘信息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</w:t>
      </w:r>
      <w:r>
        <w:rPr>
          <w:rFonts w:hint="eastAsia"/>
          <w:b/>
          <w:bCs/>
          <w:sz w:val="32"/>
          <w:szCs w:val="32"/>
        </w:rPr>
        <w:t>伊犁欣德置业有限责任公司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eastAsia"/>
          <w:sz w:val="28"/>
          <w:szCs w:val="28"/>
        </w:rPr>
        <w:t>总经理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本科及以上学历，2、具有五年以上独立管理公司及商场的经验；3、懂金融、经济、审计、具备法律知识；4、了解社会宏观经济发展情况，了解口岸未来发展方向；5、能全面负责规划、经营管理、招商、企划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行政、财务等</w:t>
      </w:r>
      <w:r>
        <w:rPr>
          <w:rFonts w:hint="eastAsia"/>
          <w:sz w:val="28"/>
          <w:szCs w:val="28"/>
        </w:rPr>
        <w:t>全面管理工作；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工资待遇：</w:t>
      </w:r>
      <w:r>
        <w:rPr>
          <w:rFonts w:hint="eastAsia"/>
          <w:sz w:val="28"/>
          <w:szCs w:val="28"/>
          <w:lang w:val="en-US" w:eastAsia="zh-CN"/>
        </w:rPr>
        <w:t>面议   （基础工资+绩效）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招商运营经理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科及以上学历；2、具有五年以上地产招商运营经验，其中有两年以上团队管理经验；3、能建立规范、高效的运营管理体系并优化完善；4、、制定运营中心个部门的战略发展和业务计划；5、制定公司运营指标、年度发展计划，推动并确保营业指标的顺利完成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：面议   （基础工资+绩效）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</w:t>
      </w:r>
      <w:r>
        <w:rPr>
          <w:rFonts w:hint="eastAsia"/>
          <w:sz w:val="28"/>
          <w:szCs w:val="28"/>
          <w:lang w:val="en-US" w:eastAsia="zh-CN"/>
        </w:rPr>
        <w:t>：人事专员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本科以上学历，人力资源管理、企业管理等管理及相关专业；2、3年以上人力资源及行政工作阅历；3、认识人力资源聘请、薪酬、绩效考核、培训等规定和流程，认识国家劳动法及保险福利相关的“政策、法律规矩；4、优秀的人际关系处理能力和领导能力，擅长处理员工关系问题；5、工作敬业，乐观积极，抗压性强；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6、具有中高端商业地产管理公司相关工作阅历者优先。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：面议   （基础工资+绩效）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</w:t>
      </w:r>
      <w:r>
        <w:rPr>
          <w:rFonts w:hint="eastAsia"/>
          <w:sz w:val="28"/>
          <w:szCs w:val="28"/>
          <w:lang w:val="en-US" w:eastAsia="zh-CN"/>
        </w:rPr>
        <w:t>：财务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本科学历,会计及财务管理专业；2、有3年地产企业会计相关工作经验3、有会计从业资格证和初级资格证；4、熟悉增值税核算，熟悉地产、物业、酒店公司核算的优先；5、有较强的沟通能力，熟练使用财务及办公软件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：面议   （基础工资+绩效）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霍尔果斯圆陀角物业管理服务有限责任公司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default"/>
          <w:sz w:val="28"/>
          <w:szCs w:val="28"/>
          <w:lang w:val="en-US" w:eastAsia="zh-CN"/>
        </w:rPr>
        <w:t>万能工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  <w:lang w:val="en-US" w:eastAsia="zh-CN"/>
        </w:rPr>
        <w:t>具备相关的技术和专业知识，熟悉机械、仪表、监控等各方面知识；2、具备一定的维修、安装经验，能够独立完成任务；3、具有较强的学习能力和解决问题的能力，能够适应不同环境和任务需求。（有电工证、电梯证、消防证等优先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：根据证书及工作能力定薪酬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监控室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有大专及以上学历，消防工程类专业及有消防证优先；2、具有较强的沟通能力及应急处理能力；3、具有良好的职业道德和责任心，具有一定的抗压能力；4、具有良好的身体素质，能够适应夜班的工作情况；5、具有较强的学习能力，能够熟练掌握消防设备的操作和维修知识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：3500-5000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霍尔果斯圆陀角旅行社有限责任公司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计调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具有旅游相关的专业，熟悉伊犁州周边旅游，了解国内城市及哈方旅游线路；2、报价准确、严谨、迅速、工作效率快，有良好的协调工作；3、认真细致有条理，学习能力强。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底薪+提成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default"/>
          <w:sz w:val="28"/>
          <w:szCs w:val="28"/>
          <w:lang w:val="en-US" w:eastAsia="zh-CN"/>
        </w:rPr>
        <w:t>导游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</w:p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有导游证；2、有一定的语言沟通能力和交流能力；3、有良好的身体素质；4、具备较高的服务意识；5、熟悉伊犁州周边景点典故，了解哈方景点典故。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底薪+提成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霍尔果斯欣德酒店管理服务有限责任公司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default"/>
          <w:sz w:val="28"/>
          <w:szCs w:val="28"/>
          <w:lang w:val="en-US" w:eastAsia="zh-CN"/>
        </w:rPr>
        <w:t>厨师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</w:p>
    <w:p>
      <w:pPr>
        <w:widowControl w:val="0"/>
        <w:numPr>
          <w:ilvl w:val="0"/>
          <w:numId w:val="5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具有良好的身体素质；2、有菜品创新能力</w:t>
      </w:r>
      <w:r>
        <w:rPr>
          <w:rFonts w:hint="eastAsia"/>
          <w:sz w:val="28"/>
          <w:szCs w:val="28"/>
          <w:lang w:val="en-US" w:eastAsia="zh-CN"/>
        </w:rPr>
        <w:t>及面点功底</w:t>
      </w:r>
      <w:r>
        <w:rPr>
          <w:rFonts w:hint="default"/>
          <w:sz w:val="28"/>
          <w:szCs w:val="28"/>
          <w:lang w:val="en-US" w:eastAsia="zh-CN"/>
        </w:rPr>
        <w:t>；3、对厨房环境、水、电等潜在危险的警觉能力；4、每天根据客人数量能合理的规划菜品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3500-4500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前台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1、五官端正、形象气质佳，身高162以上；2、有较强的亲和力，做事细心、踏实；3、熟练使用office办公软件；4、有华住集团工作经验者优先。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：3000-4500（基本工资+提成）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岗位：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客房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任职要求：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1、有三年以上星级酒店同岗位经验；2、吃苦耐劳，工作责任心重；3、严格按照职业标准，热情地为客人提供服务。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工资待遇</w:t>
      </w:r>
      <w:r>
        <w:rPr>
          <w:rFonts w:hint="eastAsia"/>
          <w:sz w:val="28"/>
          <w:szCs w:val="28"/>
          <w:lang w:val="en-US" w:eastAsia="zh-CN"/>
        </w:rPr>
        <w:t>：3000-4500（基本工资+提成）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1AFEE"/>
    <w:multiLevelType w:val="singleLevel"/>
    <w:tmpl w:val="85B1AF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D38DCDF"/>
    <w:multiLevelType w:val="singleLevel"/>
    <w:tmpl w:val="9D38DCD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9C60ABE"/>
    <w:multiLevelType w:val="singleLevel"/>
    <w:tmpl w:val="D9C60AB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E575974"/>
    <w:multiLevelType w:val="singleLevel"/>
    <w:tmpl w:val="0E57597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0E93DED"/>
    <w:multiLevelType w:val="singleLevel"/>
    <w:tmpl w:val="40E93D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jQ1MjA1YzIzMTJkNTY0M2Q4MDg3ZmE2OTdmODUifQ=="/>
  </w:docVars>
  <w:rsids>
    <w:rsidRoot w:val="4E376A06"/>
    <w:rsid w:val="03174F3D"/>
    <w:rsid w:val="22610E74"/>
    <w:rsid w:val="23B819CC"/>
    <w:rsid w:val="4CBF333C"/>
    <w:rsid w:val="4E376A06"/>
    <w:rsid w:val="53C510B4"/>
    <w:rsid w:val="64B31EFA"/>
    <w:rsid w:val="6AE306AA"/>
    <w:rsid w:val="758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2023-11-28T04:34:00Z</dcterms:created>
  <dc:creator>       </dc:creator>
  <cp:lastModifiedBy>       </cp:lastModifiedBy>
  <dcterms:modified xsi:type="dcterms:W3CDTF">2023-12-01T03:49:28Z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B5DE475D3DBE49159C7E12AD1FB3EF4A_13</vt:lpwstr>
  </property>
</Properties>
</file>